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5C8" w:rsidRDefault="007354C3" w:rsidP="001859E2">
      <w:pPr>
        <w:spacing w:after="300" w:line="255" w:lineRule="auto"/>
        <w:ind w:left="-128" w:right="15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4936871</wp:posOffset>
            </wp:positionH>
            <wp:positionV relativeFrom="paragraph">
              <wp:posOffset>-161714</wp:posOffset>
            </wp:positionV>
            <wp:extent cx="698373" cy="770979"/>
            <wp:effectExtent l="0" t="0" r="0" b="0"/>
            <wp:wrapSquare wrapText="bothSides"/>
            <wp:docPr id="182" name="Picture 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Picture 18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8373" cy="770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color w:val="002060"/>
          <w:sz w:val="29"/>
        </w:rPr>
        <w:t>Informacja o ubezpieczeniu następstw nieszczęśliwych wypadków dzieci i pracowników PZU NNW Edukacja</w:t>
      </w:r>
    </w:p>
    <w:p w:rsidR="000805C8" w:rsidRDefault="007354C3" w:rsidP="001859E2">
      <w:pPr>
        <w:spacing w:after="138"/>
        <w:ind w:left="1"/>
        <w:jc w:val="center"/>
      </w:pPr>
      <w:r>
        <w:rPr>
          <w:rFonts w:ascii="Arial" w:eastAsia="Arial" w:hAnsi="Arial" w:cs="Arial"/>
          <w:color w:val="002060"/>
          <w:sz w:val="16"/>
          <w:u w:val="single" w:color="002060"/>
        </w:rPr>
        <w:t>Informacja dla placówki:</w:t>
      </w:r>
    </w:p>
    <w:p w:rsidR="000805C8" w:rsidRDefault="007354C3" w:rsidP="001859E2">
      <w:pPr>
        <w:spacing w:after="809"/>
        <w:ind w:left="4"/>
        <w:jc w:val="center"/>
      </w:pPr>
      <w:r>
        <w:rPr>
          <w:rFonts w:ascii="Arial" w:eastAsia="Arial" w:hAnsi="Arial" w:cs="Arial"/>
          <w:color w:val="002060"/>
          <w:sz w:val="18"/>
        </w:rPr>
        <w:t>Szkoła podstawowa w Besku</w:t>
      </w:r>
    </w:p>
    <w:p w:rsidR="000805C8" w:rsidRDefault="007354C3" w:rsidP="001859E2">
      <w:pPr>
        <w:tabs>
          <w:tab w:val="center" w:pos="3990"/>
        </w:tabs>
        <w:spacing w:after="19"/>
        <w:ind w:left="-148"/>
        <w:jc w:val="center"/>
      </w:pPr>
      <w:r>
        <w:rPr>
          <w:rFonts w:ascii="Arial" w:eastAsia="Arial" w:hAnsi="Arial" w:cs="Arial"/>
          <w:b/>
          <w:color w:val="002060"/>
          <w:sz w:val="13"/>
        </w:rPr>
        <w:t>Wariant II</w:t>
      </w:r>
      <w:r>
        <w:rPr>
          <w:rFonts w:ascii="Arial" w:eastAsia="Arial" w:hAnsi="Arial" w:cs="Arial"/>
          <w:b/>
          <w:color w:val="002060"/>
          <w:sz w:val="13"/>
        </w:rPr>
        <w:tab/>
      </w:r>
      <w:r>
        <w:rPr>
          <w:rFonts w:ascii="Arial" w:eastAsia="Arial" w:hAnsi="Arial" w:cs="Arial"/>
          <w:color w:val="002060"/>
          <w:sz w:val="13"/>
        </w:rPr>
        <w:t>zgodnie z ogólnymi warunkami ubezpiecz</w:t>
      </w:r>
      <w:r w:rsidR="001859E2">
        <w:rPr>
          <w:rFonts w:ascii="Arial" w:eastAsia="Arial" w:hAnsi="Arial" w:cs="Arial"/>
          <w:color w:val="002060"/>
          <w:sz w:val="13"/>
        </w:rPr>
        <w:t>e</w:t>
      </w:r>
      <w:r>
        <w:rPr>
          <w:rFonts w:ascii="Arial" w:eastAsia="Arial" w:hAnsi="Arial" w:cs="Arial"/>
          <w:color w:val="002060"/>
          <w:sz w:val="13"/>
        </w:rPr>
        <w:t>nia NNW PZU Edukacja nr UZ/110/2022 z 20.04.2022r.</w:t>
      </w:r>
    </w:p>
    <w:p w:rsidR="000805C8" w:rsidRDefault="007354C3" w:rsidP="001859E2">
      <w:pPr>
        <w:spacing w:after="0"/>
        <w:ind w:left="-373" w:right="-362"/>
        <w:jc w:val="center"/>
      </w:pPr>
      <w:r>
        <w:rPr>
          <w:noProof/>
        </w:rPr>
        <mc:AlternateContent>
          <mc:Choice Requires="wps">
            <w:drawing>
              <wp:anchor distT="228600" distB="228600" distL="228600" distR="228600" simplePos="0" relativeHeight="251660288" behindDoc="0" locked="0" layoutInCell="1" allowOverlap="1">
                <wp:simplePos x="0" y="0"/>
                <wp:positionH relativeFrom="margin">
                  <wp:posOffset>3901248</wp:posOffset>
                </wp:positionH>
                <wp:positionV relativeFrom="margin">
                  <wp:posOffset>8303511</wp:posOffset>
                </wp:positionV>
                <wp:extent cx="2402382" cy="1190846"/>
                <wp:effectExtent l="0" t="0" r="0" b="9525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382" cy="1190846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lt2">
                                <a:tint val="90000"/>
                                <a:satMod val="92000"/>
                                <a:lumMod val="120000"/>
                              </a:schemeClr>
                            </a:gs>
                            <a:gs pos="100000">
                              <a:schemeClr val="lt2">
                                <a:shade val="98000"/>
                                <a:satMod val="120000"/>
                                <a:lumMod val="98000"/>
                              </a:schemeClr>
                            </a:gs>
                          </a:gsLst>
                          <a:path path="circle">
                            <a:fillToRect l="50000" t="50000" r="100000" b="100000"/>
                          </a:path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4C3" w:rsidRPr="007354C3" w:rsidRDefault="007354C3" w:rsidP="007354C3">
                            <w:pPr>
                              <w:pStyle w:val="Bezodstpw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354C3">
                              <w:rPr>
                                <w:b/>
                                <w:sz w:val="24"/>
                              </w:rPr>
                              <w:t>Agent Ubezpieczeniowy</w:t>
                            </w:r>
                          </w:p>
                          <w:p w:rsidR="007354C3" w:rsidRPr="007354C3" w:rsidRDefault="007354C3" w:rsidP="007354C3">
                            <w:pPr>
                              <w:pStyle w:val="Bezodstpw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354C3">
                              <w:rPr>
                                <w:b/>
                                <w:sz w:val="24"/>
                              </w:rPr>
                              <w:t xml:space="preserve"> Konrad Pelczarski</w:t>
                            </w:r>
                          </w:p>
                          <w:p w:rsidR="007354C3" w:rsidRPr="007354C3" w:rsidRDefault="007354C3" w:rsidP="007354C3">
                            <w:pPr>
                              <w:pStyle w:val="Bezodstpw"/>
                              <w:jc w:val="center"/>
                              <w:rPr>
                                <w:b/>
                                <w:color w:val="44546A" w:themeColor="text2"/>
                                <w:sz w:val="20"/>
                                <w:szCs w:val="18"/>
                              </w:rPr>
                            </w:pPr>
                            <w:r w:rsidRPr="007354C3">
                              <w:rPr>
                                <w:b/>
                                <w:sz w:val="24"/>
                              </w:rPr>
                              <w:t>tel.: +48 508358551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26" type="#_x0000_t202" style="position:absolute;left:0;text-align:left;margin-left:307.2pt;margin-top:653.8pt;width:189.15pt;height:93.75pt;z-index:251660288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" fillcolor="#e9e8e8 [2899]" stroked="f" strokeweight=".5pt">
                <v:fill color2="#e1e0e0 [3139]" rotate="t" focusposition=".5,.5" focussize="-.5,-.5" focus="100%" type="gradientRadial"/>
                <v:textbox inset="14.4pt,14.4pt,14.4pt,14.4pt">
                  <w:txbxContent>
                    <w:p w:rsidR="007354C3" w:rsidRPr="007354C3" w:rsidRDefault="007354C3" w:rsidP="007354C3">
                      <w:pPr>
                        <w:pStyle w:val="Bezodstpw"/>
                        <w:jc w:val="center"/>
                        <w:rPr>
                          <w:b/>
                          <w:sz w:val="24"/>
                        </w:rPr>
                      </w:pPr>
                      <w:r w:rsidRPr="007354C3">
                        <w:rPr>
                          <w:b/>
                          <w:sz w:val="24"/>
                        </w:rPr>
                        <w:t>Agent Ubezpieczeniowy</w:t>
                      </w:r>
                    </w:p>
                    <w:p w:rsidR="007354C3" w:rsidRPr="007354C3" w:rsidRDefault="007354C3" w:rsidP="007354C3">
                      <w:pPr>
                        <w:pStyle w:val="Bezodstpw"/>
                        <w:jc w:val="center"/>
                        <w:rPr>
                          <w:b/>
                          <w:sz w:val="24"/>
                        </w:rPr>
                      </w:pPr>
                      <w:r w:rsidRPr="007354C3">
                        <w:rPr>
                          <w:b/>
                          <w:sz w:val="24"/>
                        </w:rPr>
                        <w:t xml:space="preserve"> Konrad Pelczarski</w:t>
                      </w:r>
                    </w:p>
                    <w:p w:rsidR="007354C3" w:rsidRPr="007354C3" w:rsidRDefault="007354C3" w:rsidP="007354C3">
                      <w:pPr>
                        <w:pStyle w:val="Bezodstpw"/>
                        <w:jc w:val="center"/>
                        <w:rPr>
                          <w:b/>
                          <w:color w:val="44546A" w:themeColor="text2"/>
                          <w:sz w:val="20"/>
                          <w:szCs w:val="18"/>
                        </w:rPr>
                      </w:pPr>
                      <w:r w:rsidRPr="007354C3">
                        <w:rPr>
                          <w:b/>
                          <w:sz w:val="24"/>
                        </w:rPr>
                        <w:t>tel.: +48 508358551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0" w:name="_GoBack"/>
      <w:r w:rsidRPr="001859E2">
        <w:rPr>
          <w:b/>
          <w:noProof/>
        </w:rPr>
        <w:drawing>
          <wp:inline distT="0" distB="0" distL="0" distR="0">
            <wp:extent cx="6517758" cy="8102010"/>
            <wp:effectExtent l="0" t="0" r="0" b="0"/>
            <wp:docPr id="3291" name="Picture 3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1" name="Picture 329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4234" cy="811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805C8" w:rsidSect="001859E2">
      <w:pgSz w:w="11904" w:h="16836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C8"/>
    <w:rsid w:val="000805C8"/>
    <w:rsid w:val="001859E2"/>
    <w:rsid w:val="0073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CBED4-F2D2-4A7B-B8C9-8B3A5230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7354C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354C3"/>
  </w:style>
  <w:style w:type="paragraph" w:styleId="Tekstdymka">
    <w:name w:val="Balloon Text"/>
    <w:basedOn w:val="Normalny"/>
    <w:link w:val="TekstdymkaZnak"/>
    <w:uiPriority w:val="99"/>
    <w:semiHidden/>
    <w:unhideWhenUsed/>
    <w:rsid w:val="00185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9E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2024-09-19T10:50:00Z</cp:lastPrinted>
  <dcterms:created xsi:type="dcterms:W3CDTF">2024-09-19T10:27:00Z</dcterms:created>
  <dcterms:modified xsi:type="dcterms:W3CDTF">2024-09-19T10:52:00Z</dcterms:modified>
</cp:coreProperties>
</file>